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EABC" w14:textId="4F214CA5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№ </w:t>
      </w:r>
      <w:r>
        <w:rPr>
          <w:b/>
          <w:bCs/>
          <w:i/>
          <w:iCs/>
          <w:color w:val="000000"/>
        </w:rPr>
        <w:t>4</w:t>
      </w:r>
      <w:r w:rsidRPr="00B026B2">
        <w:rPr>
          <w:b/>
          <w:bCs/>
          <w:i/>
          <w:iCs/>
          <w:color w:val="000000"/>
        </w:rPr>
        <w:t xml:space="preserve"> к Тендерной документации </w:t>
      </w:r>
    </w:p>
    <w:p w14:paraId="7C92D7CE" w14:textId="77777777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286DEBCE" w14:textId="721F0696" w:rsidR="00D0763D" w:rsidRPr="00B026B2" w:rsidRDefault="00D0763D" w:rsidP="00D0763D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№ </w:t>
      </w:r>
      <w:r w:rsidR="003E507C">
        <w:rPr>
          <w:b/>
          <w:bCs/>
          <w:i/>
          <w:iCs/>
          <w:color w:val="000000"/>
          <w:shd w:val="clear" w:color="auto" w:fill="FFFFFF"/>
          <w:lang w:val="kk-KZ"/>
        </w:rPr>
        <w:t>12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 от </w:t>
      </w:r>
      <w:r w:rsidR="003E507C">
        <w:rPr>
          <w:b/>
          <w:bCs/>
          <w:i/>
          <w:iCs/>
          <w:color w:val="000000"/>
          <w:shd w:val="clear" w:color="auto" w:fill="FFFFFF"/>
          <w:lang w:val="kk-KZ"/>
        </w:rPr>
        <w:t>12.10.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2023г.)</w:t>
      </w:r>
    </w:p>
    <w:p w14:paraId="1BFC0A57" w14:textId="77777777" w:rsidR="00D0763D" w:rsidRDefault="00D0763D" w:rsidP="00D0763D">
      <w:pPr>
        <w:jc w:val="right"/>
        <w:rPr>
          <w:b/>
          <w:bCs/>
          <w:color w:val="000000"/>
        </w:rPr>
      </w:pPr>
    </w:p>
    <w:p w14:paraId="50A307A1" w14:textId="77777777" w:rsid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</w:p>
    <w:p w14:paraId="485390D4" w14:textId="69E350E3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 2</w:t>
      </w:r>
    </w:p>
    <w:p w14:paraId="48E7F945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tooltip="Приказ Министра здравоохранения Республики Казахстан от 7 июня 2023 года № 110 " w:history="1">
        <w:r w:rsidRPr="00D0763D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0652A742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2BE744A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</w:t>
      </w:r>
    </w:p>
    <w:p w14:paraId="62408A0F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специализированных лечебных</w:t>
      </w:r>
    </w:p>
    <w:p w14:paraId="60FD5CC8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72DD3DBE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2C96A11A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29AF3EAF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43048A0E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203103B2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13677784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0360D11B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 средств</w:t>
      </w:r>
    </w:p>
    <w:p w14:paraId="3442BD98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(или) в системе обязательного</w:t>
      </w:r>
    </w:p>
    <w:p w14:paraId="7F70405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социального медицинского страхования,</w:t>
      </w:r>
    </w:p>
    <w:p w14:paraId="106043F0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581AFFDD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ED6AB89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C7F6FFA" w14:textId="77777777" w:rsidR="00D0763D" w:rsidRPr="00D0763D" w:rsidRDefault="00D0763D" w:rsidP="00D076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2FF78F0E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737DFA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Ценовое предложение потенциального поставщика</w:t>
      </w:r>
    </w:p>
    <w:p w14:paraId="458B11A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_______________________________________</w:t>
      </w:r>
    </w:p>
    <w:p w14:paraId="03304E25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(наименование потенциального поставщика)</w:t>
      </w:r>
    </w:p>
    <w:p w14:paraId="6F329032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на поставку лекарственного средства и (или) медицинского изделия</w:t>
      </w:r>
    </w:p>
    <w:p w14:paraId="01D2B532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B7E0048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№ закупа ____________</w:t>
      </w:r>
    </w:p>
    <w:p w14:paraId="7BDD77B6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Способ закупа ____________</w:t>
      </w:r>
    </w:p>
    <w:p w14:paraId="7A4682BB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Лот № _____________</w:t>
      </w:r>
    </w:p>
    <w:p w14:paraId="7E123A23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956"/>
        <w:gridCol w:w="1839"/>
      </w:tblGrid>
      <w:tr w:rsidR="00D0763D" w:rsidRPr="00D0763D" w14:paraId="601D4889" w14:textId="77777777" w:rsidTr="00D0763D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5ACF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 п/п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1880C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0DD2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Содержание</w:t>
            </w:r>
          </w:p>
          <w:p w14:paraId="22382CD9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(для заполнения потенциальным поставщиком)</w:t>
            </w:r>
          </w:p>
        </w:tc>
      </w:tr>
      <w:tr w:rsidR="00D0763D" w:rsidRPr="00D0763D" w14:paraId="6F3AF1D2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4A974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A061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8FE4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76FCAF85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F6E1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FDAA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Характеристика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3A20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063DCABE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66F9C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9BE5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Единица измерения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936F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18AE67B2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7E18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127E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5951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1BF24F9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E763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A4FE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90FF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5EE8DE4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3717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4D44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F05D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69A468B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1001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B167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C1B7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23FBF536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0926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DA62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CAC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65295CA4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F143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463F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AD7D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34E31CFA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DD4F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28D2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C35B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49E4ADF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6F07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089B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EA76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*</w:t>
            </w:r>
          </w:p>
        </w:tc>
      </w:tr>
      <w:tr w:rsidR="00D0763D" w:rsidRPr="00D0763D" w14:paraId="495D3EB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F6A9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A83A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Количество в единицах измерения (объем)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BC6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4F66B440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F21E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1C60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608C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D0763D" w:rsidRPr="00D0763D" w14:paraId="55FCCD9F" w14:textId="77777777" w:rsidTr="00D0763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C97A" w14:textId="77777777" w:rsidR="00D0763D" w:rsidRPr="00D0763D" w:rsidRDefault="00D0763D" w:rsidP="00D076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1913" w14:textId="77777777" w:rsidR="00D0763D" w:rsidRPr="00D0763D" w:rsidRDefault="00D0763D" w:rsidP="00D076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076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График поставки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B9E1" w14:textId="77777777" w:rsidR="00D0763D" w:rsidRPr="00D0763D" w:rsidRDefault="00D0763D" w:rsidP="00D0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5E692148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22E9CCE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* цена потенциального поставщика/цена с учетом наценки Единого дистрибьютора</w:t>
      </w:r>
    </w:p>
    <w:p w14:paraId="51422F8D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Дата «___» ____________ 20___ г.</w:t>
      </w:r>
    </w:p>
    <w:p w14:paraId="73270E36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Должность, Ф.И.О. (при его наличии) _________________ ____________</w:t>
      </w:r>
    </w:p>
    <w:p w14:paraId="3C59243B" w14:textId="77777777" w:rsidR="00D0763D" w:rsidRPr="00D0763D" w:rsidRDefault="00D0763D" w:rsidP="00D0763D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Подпись</w:t>
      </w:r>
    </w:p>
    <w:p w14:paraId="42CFB397" w14:textId="77777777" w:rsidR="00D0763D" w:rsidRPr="00D0763D" w:rsidRDefault="00D0763D" w:rsidP="00D0763D">
      <w:pPr>
        <w:shd w:val="clear" w:color="auto" w:fill="FFFFFF"/>
        <w:spacing w:after="0" w:line="240" w:lineRule="auto"/>
        <w:ind w:firstLine="822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 Печать (при наличии)</w:t>
      </w:r>
    </w:p>
    <w:p w14:paraId="35297EA0" w14:textId="77777777" w:rsidR="00D0763D" w:rsidRPr="00D0763D" w:rsidRDefault="00D0763D" w:rsidP="00D07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3EB80A4" w14:textId="77777777" w:rsidR="00D0763D" w:rsidRPr="00D0763D" w:rsidRDefault="00D0763D" w:rsidP="00D076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D076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D9F80BE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3D"/>
    <w:rsid w:val="003E507C"/>
    <w:rsid w:val="00CF36DE"/>
    <w:rsid w:val="00D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6EE4"/>
  <w15:chartTrackingRefBased/>
  <w15:docId w15:val="{490A34A1-4955-4D6F-B9A1-CEF5239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6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D0763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2</cp:revision>
  <dcterms:created xsi:type="dcterms:W3CDTF">2023-06-26T08:32:00Z</dcterms:created>
  <dcterms:modified xsi:type="dcterms:W3CDTF">2023-10-12T06:43:00Z</dcterms:modified>
</cp:coreProperties>
</file>